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31" w:rsidRDefault="00102131" w:rsidP="00102131">
      <w:pPr>
        <w:pStyle w:val="a5"/>
        <w:spacing w:before="7"/>
        <w:ind w:left="508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附件</w:t>
      </w:r>
    </w:p>
    <w:p w:rsidR="00102131" w:rsidRDefault="00102131" w:rsidP="00102131">
      <w:pPr>
        <w:spacing w:before="4" w:line="190" w:lineRule="exact"/>
        <w:rPr>
          <w:sz w:val="19"/>
          <w:szCs w:val="19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p w:rsidR="00102131" w:rsidRDefault="00102131" w:rsidP="00102131">
      <w:pPr>
        <w:pStyle w:val="Heading1"/>
        <w:spacing w:line="603" w:lineRule="exact"/>
        <w:ind w:left="1737"/>
        <w:rPr>
          <w:lang w:eastAsia="zh-CN"/>
        </w:rPr>
      </w:pPr>
      <w:r>
        <w:rPr>
          <w:spacing w:val="-1"/>
          <w:lang w:eastAsia="zh-CN"/>
        </w:rPr>
        <w:t>2015—2018</w:t>
      </w:r>
      <w:r>
        <w:rPr>
          <w:lang w:eastAsia="zh-CN"/>
        </w:rPr>
        <w:t xml:space="preserve"> </w:t>
      </w:r>
      <w:r>
        <w:rPr>
          <w:spacing w:val="-2"/>
          <w:lang w:eastAsia="zh-CN"/>
        </w:rPr>
        <w:t>年广西普通高等学校</w:t>
      </w:r>
    </w:p>
    <w:p w:rsidR="00102131" w:rsidRDefault="00102131" w:rsidP="00102131">
      <w:pPr>
        <w:spacing w:before="23"/>
        <w:ind w:left="179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-2"/>
          <w:sz w:val="44"/>
          <w:szCs w:val="44"/>
          <w:lang w:eastAsia="zh-CN"/>
        </w:rPr>
        <w:t>本科教学工作审核评估实施计划</w:t>
      </w:r>
    </w:p>
    <w:p w:rsidR="00102131" w:rsidRDefault="00102131" w:rsidP="00102131">
      <w:pPr>
        <w:spacing w:before="2" w:line="140" w:lineRule="exact"/>
        <w:rPr>
          <w:sz w:val="14"/>
          <w:szCs w:val="14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p w:rsidR="00102131" w:rsidRDefault="00102131" w:rsidP="00102131">
      <w:pPr>
        <w:spacing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2554"/>
        <w:gridCol w:w="1560"/>
        <w:gridCol w:w="1450"/>
        <w:gridCol w:w="2976"/>
      </w:tblGrid>
      <w:tr w:rsidR="00102131" w:rsidRPr="00520969" w:rsidTr="00652020">
        <w:trPr>
          <w:trHeight w:hRule="exact" w:val="1202"/>
        </w:trPr>
        <w:tc>
          <w:tcPr>
            <w:tcW w:w="99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2" w:line="200" w:lineRule="exact"/>
              <w:rPr>
                <w:sz w:val="20"/>
                <w:szCs w:val="20"/>
                <w:lang w:eastAsia="zh-CN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  <w:lang w:eastAsia="zh-CN"/>
              </w:rPr>
            </w:pPr>
          </w:p>
          <w:p w:rsidR="00102131" w:rsidRPr="00520969" w:rsidRDefault="00102131" w:rsidP="00652020">
            <w:pPr>
              <w:pStyle w:val="TableParagraph"/>
              <w:ind w:left="253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ind w:left="79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学校名称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spacing w:line="308" w:lineRule="auto"/>
              <w:ind w:left="296" w:right="29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w w:val="95"/>
                <w:sz w:val="24"/>
                <w:szCs w:val="24"/>
              </w:rPr>
              <w:t>首轮评估</w:t>
            </w:r>
            <w:r w:rsidRPr="00520969">
              <w:rPr>
                <w:rFonts w:ascii="宋体" w:hAnsi="宋体" w:cs="宋体"/>
                <w:w w:val="99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w w:val="95"/>
                <w:sz w:val="24"/>
                <w:szCs w:val="24"/>
              </w:rPr>
              <w:t>通过时间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spacing w:line="308" w:lineRule="auto"/>
              <w:ind w:left="474" w:right="243" w:hanging="240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w w:val="95"/>
                <w:sz w:val="24"/>
                <w:szCs w:val="24"/>
              </w:rPr>
              <w:t>审核评估</w:t>
            </w:r>
            <w:r w:rsidRPr="00520969">
              <w:rPr>
                <w:rFonts w:ascii="宋体" w:hAnsi="宋体" w:cs="宋体"/>
                <w:w w:val="99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ind w:right="9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备注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桂林理工大学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2004</w:t>
            </w:r>
          </w:p>
        </w:tc>
        <w:tc>
          <w:tcPr>
            <w:tcW w:w="1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25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2014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277"/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520969">
              <w:rPr>
                <w:rFonts w:ascii="宋体" w:hAnsi="宋体" w:cs="宋体"/>
                <w:sz w:val="24"/>
                <w:szCs w:val="24"/>
                <w:lang w:eastAsia="zh-CN"/>
              </w:rPr>
              <w:t>评估试点单位，已完成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10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桂林电子科技大学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2005</w:t>
            </w:r>
          </w:p>
        </w:tc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ind w:left="325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2015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642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11-12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月</w:t>
            </w:r>
          </w:p>
        </w:tc>
      </w:tr>
      <w:tr w:rsidR="00102131" w:rsidRPr="00520969" w:rsidTr="00652020">
        <w:trPr>
          <w:trHeight w:hRule="exact" w:val="41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3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广西科技大学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2005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819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  <w:r w:rsidRPr="00520969">
              <w:rPr>
                <w:rFonts w:ascii="宋体" w:hAnsi="宋体" w:cs="宋体"/>
                <w:spacing w:val="-69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12</w:t>
            </w:r>
            <w:r w:rsidRPr="00520969">
              <w:rPr>
                <w:rFonts w:ascii="宋体" w:hAnsi="宋体" w:cs="宋体"/>
                <w:spacing w:val="-69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月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4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广西民族大学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2003</w:t>
            </w:r>
          </w:p>
        </w:tc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ind w:left="325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2016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上半年</w:t>
            </w:r>
          </w:p>
        </w:tc>
      </w:tr>
      <w:tr w:rsidR="00102131" w:rsidRPr="00520969" w:rsidTr="00652020">
        <w:trPr>
          <w:trHeight w:hRule="exact" w:val="41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5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3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广西中医药大学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2003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上半年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6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广西师范大学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2008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7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广西艺术学院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2006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</w:p>
        </w:tc>
      </w:tr>
      <w:tr w:rsidR="00102131" w:rsidRPr="00520969" w:rsidTr="00652020">
        <w:trPr>
          <w:trHeight w:hRule="exact" w:val="41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8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67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桂林医学院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2006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11" w:right="411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9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79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2005</w:t>
            </w:r>
          </w:p>
        </w:tc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102131" w:rsidRPr="00520969" w:rsidRDefault="00102131" w:rsidP="00652020">
            <w:pPr>
              <w:pStyle w:val="TableParagraph"/>
              <w:ind w:left="325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2017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上半年</w:t>
            </w:r>
          </w:p>
        </w:tc>
      </w:tr>
      <w:tr w:rsidR="00102131" w:rsidRPr="00520969" w:rsidTr="00652020">
        <w:trPr>
          <w:trHeight w:hRule="exact" w:val="413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53" w:right="349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10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玉林师范学院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2007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</w:p>
        </w:tc>
      </w:tr>
      <w:tr w:rsidR="00102131" w:rsidRPr="00520969" w:rsidTr="00652020">
        <w:trPr>
          <w:trHeight w:hRule="exact" w:val="40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53" w:right="349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11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43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右江民族医学院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2007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</w:p>
        </w:tc>
      </w:tr>
      <w:tr w:rsidR="00102131" w:rsidRPr="00520969" w:rsidTr="00652020">
        <w:trPr>
          <w:trHeight w:hRule="exact" w:val="41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53" w:right="349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12</w:t>
            </w: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广西医科大学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2008</w:t>
            </w:r>
          </w:p>
        </w:tc>
        <w:tc>
          <w:tcPr>
            <w:tcW w:w="1450" w:type="dxa"/>
            <w:vMerge/>
            <w:tcBorders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02131" w:rsidRPr="00520969" w:rsidRDefault="00102131" w:rsidP="00652020"/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下半年</w:t>
            </w:r>
          </w:p>
        </w:tc>
      </w:tr>
      <w:tr w:rsidR="00102131" w:rsidRPr="00520969" w:rsidTr="00652020">
        <w:trPr>
          <w:trHeight w:hRule="exact" w:val="401"/>
        </w:trPr>
        <w:tc>
          <w:tcPr>
            <w:tcW w:w="99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53" w:right="349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13</w:t>
            </w:r>
          </w:p>
        </w:tc>
        <w:tc>
          <w:tcPr>
            <w:tcW w:w="2554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51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广西师范学院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516" w:right="512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/>
                <w:sz w:val="24"/>
              </w:rPr>
              <w:t>2008</w:t>
            </w:r>
          </w:p>
        </w:tc>
        <w:tc>
          <w:tcPr>
            <w:tcW w:w="14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325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2018</w:t>
            </w:r>
            <w:r w:rsidRPr="00520969">
              <w:rPr>
                <w:rFonts w:ascii="宋体" w:hAnsi="宋体" w:cs="宋体"/>
                <w:spacing w:val="-71"/>
                <w:sz w:val="24"/>
                <w:szCs w:val="24"/>
              </w:rPr>
              <w:t xml:space="preserve"> </w:t>
            </w:r>
            <w:r w:rsidRPr="00520969">
              <w:rPr>
                <w:rFonts w:ascii="宋体" w:hAnsi="宋体" w:cs="宋体"/>
                <w:sz w:val="24"/>
                <w:szCs w:val="24"/>
              </w:rPr>
              <w:t>年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02131" w:rsidRPr="00520969" w:rsidRDefault="00102131" w:rsidP="00652020">
            <w:pPr>
              <w:pStyle w:val="TableParagraph"/>
              <w:spacing w:before="44"/>
              <w:ind w:left="1097" w:right="1107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20969">
              <w:rPr>
                <w:rFonts w:ascii="宋体" w:hAnsi="宋体" w:cs="宋体"/>
                <w:sz w:val="24"/>
                <w:szCs w:val="24"/>
              </w:rPr>
              <w:t>上半年</w:t>
            </w:r>
          </w:p>
        </w:tc>
      </w:tr>
    </w:tbl>
    <w:p w:rsidR="00102131" w:rsidRDefault="00102131" w:rsidP="00102131"/>
    <w:p w:rsidR="00364347" w:rsidRDefault="00364347"/>
    <w:sectPr w:rsidR="00364347" w:rsidSect="00672CD5">
      <w:pgSz w:w="11900" w:h="16840"/>
      <w:pgMar w:top="1600" w:right="1080" w:bottom="2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347" w:rsidRDefault="00364347" w:rsidP="00102131">
      <w:r>
        <w:separator/>
      </w:r>
    </w:p>
  </w:endnote>
  <w:endnote w:type="continuationSeparator" w:id="1">
    <w:p w:rsidR="00364347" w:rsidRDefault="00364347" w:rsidP="00102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347" w:rsidRDefault="00364347" w:rsidP="00102131">
      <w:r>
        <w:separator/>
      </w:r>
    </w:p>
  </w:footnote>
  <w:footnote w:type="continuationSeparator" w:id="1">
    <w:p w:rsidR="00364347" w:rsidRDefault="00364347" w:rsidP="00102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131"/>
    <w:rsid w:val="00102131"/>
    <w:rsid w:val="0036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2131"/>
    <w:pPr>
      <w:widowControl w:val="0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2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102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213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102131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02131"/>
    <w:pPr>
      <w:ind w:left="101"/>
    </w:pPr>
    <w:rPr>
      <w:rFonts w:ascii="宋体" w:hAnsi="宋体"/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102131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Heading1">
    <w:name w:val="Heading 1"/>
    <w:basedOn w:val="a"/>
    <w:uiPriority w:val="1"/>
    <w:qFormat/>
    <w:rsid w:val="00102131"/>
    <w:pPr>
      <w:ind w:left="1690"/>
      <w:outlineLvl w:val="1"/>
    </w:pPr>
    <w:rPr>
      <w:rFonts w:ascii="方正小标宋简体" w:eastAsia="方正小标宋简体" w:hAnsi="方正小标宋简体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102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2015-07-10T11:57:00Z</dcterms:created>
  <dcterms:modified xsi:type="dcterms:W3CDTF">2015-07-10T11:58:00Z</dcterms:modified>
</cp:coreProperties>
</file>